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00" w:rsidRDefault="00B76700" w:rsidP="007C73C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39D9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S3</w:t>
      </w:r>
      <w:r w:rsidRPr="007C73CC">
        <w:rPr>
          <w:rFonts w:ascii="Times New Roman" w:hAnsi="Times New Roman" w:cs="Times New Roman"/>
          <w:lang w:val="en-US"/>
        </w:rPr>
        <w:t>. MIRU-VNTR allelic distribution among Map of type S and C and other Mac member</w:t>
      </w:r>
    </w:p>
    <w:tbl>
      <w:tblPr>
        <w:tblpPr w:leftFromText="141" w:rightFromText="141" w:vertAnchor="page" w:horzAnchor="margin" w:tblpXSpec="center" w:tblpY="1881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2"/>
        <w:gridCol w:w="747"/>
        <w:gridCol w:w="498"/>
        <w:gridCol w:w="502"/>
        <w:gridCol w:w="516"/>
        <w:gridCol w:w="516"/>
        <w:gridCol w:w="501"/>
        <w:gridCol w:w="500"/>
        <w:gridCol w:w="500"/>
        <w:gridCol w:w="501"/>
        <w:gridCol w:w="516"/>
        <w:gridCol w:w="500"/>
        <w:gridCol w:w="502"/>
        <w:gridCol w:w="502"/>
        <w:gridCol w:w="1552"/>
      </w:tblGrid>
      <w:tr w:rsidR="00B76700" w:rsidRPr="00390F0C">
        <w:trPr>
          <w:trHeight w:val="315"/>
        </w:trPr>
        <w:tc>
          <w:tcPr>
            <w:tcW w:w="1112" w:type="dxa"/>
            <w:vMerge w:val="restart"/>
            <w:tcBorders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Strains</w:t>
            </w:r>
            <w:proofErr w:type="spellEnd"/>
          </w:p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panel</w:t>
            </w:r>
          </w:p>
        </w:tc>
        <w:tc>
          <w:tcPr>
            <w:tcW w:w="747" w:type="dxa"/>
            <w:vMerge w:val="restart"/>
            <w:tcBorders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locus</w:t>
            </w:r>
          </w:p>
        </w:tc>
        <w:tc>
          <w:tcPr>
            <w:tcW w:w="6054" w:type="dxa"/>
            <w:gridSpan w:val="12"/>
            <w:tcBorders>
              <w:left w:val="nil"/>
              <w:right w:val="nil"/>
            </w:tcBorders>
          </w:tcPr>
          <w:p w:rsidR="00B76700" w:rsidRPr="00390F0C" w:rsidRDefault="00B76700" w:rsidP="00390F0C">
            <w:pPr>
              <w:tabs>
                <w:tab w:val="left" w:pos="3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No. of isolates with the following MIRU-VNTR copy no.:</w:t>
            </w:r>
          </w:p>
        </w:tc>
        <w:tc>
          <w:tcPr>
            <w:tcW w:w="1552" w:type="dxa"/>
            <w:tcBorders>
              <w:left w:val="nil"/>
            </w:tcBorders>
          </w:tcPr>
          <w:p w:rsidR="00B76700" w:rsidRPr="00390F0C" w:rsidRDefault="00B76700" w:rsidP="00390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Allelic</w:t>
            </w:r>
            <w:proofErr w:type="spellEnd"/>
          </w:p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diversity</w:t>
            </w:r>
            <w:proofErr w:type="spellEnd"/>
            <w:r w:rsidRPr="00390F0C">
              <w:rPr>
                <w:rFonts w:ascii="Times New Roman" w:hAnsi="Times New Roman" w:cs="Times New Roman"/>
                <w:sz w:val="20"/>
                <w:szCs w:val="20"/>
              </w:rPr>
              <w:t xml:space="preserve"> (h</w:t>
            </w:r>
            <w:proofErr w:type="gramStart"/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90F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gramEnd"/>
          </w:p>
        </w:tc>
      </w:tr>
      <w:tr w:rsidR="00B76700" w:rsidRPr="00390F0C">
        <w:trPr>
          <w:trHeight w:val="231"/>
        </w:trPr>
        <w:tc>
          <w:tcPr>
            <w:tcW w:w="1112" w:type="dxa"/>
            <w:vMerge/>
            <w:tcBorders>
              <w:top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01" w:type="dxa"/>
            <w:tcBorders>
              <w:left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01" w:type="dxa"/>
            <w:tcBorders>
              <w:left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2" w:type="dxa"/>
            <w:tcBorders>
              <w:lef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6700" w:rsidRPr="00390F0C">
        <w:tc>
          <w:tcPr>
            <w:tcW w:w="1112" w:type="dxa"/>
            <w:tcBorders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292</w:t>
            </w: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left w:val="nil"/>
              <w:bottom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0.750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Map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type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0.533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Map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type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Subtype I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0.066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Map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0.066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type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Subtype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0.540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Map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0.109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 type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0.072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0.148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0.120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0.192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0.681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390F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Mah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0.261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0.204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0.469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0.128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0.172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 w:rsidR="00B76700" w:rsidRPr="00390F0C" w:rsidRDefault="00B76700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 w:rsidR="00B76700" w:rsidRPr="00390F0C" w:rsidRDefault="0084582A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  <w:vAlign w:val="bottom"/>
          </w:tcPr>
          <w:p w:rsidR="00B76700" w:rsidRPr="00390F0C" w:rsidRDefault="0084582A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0.635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390F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Maa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  <w:vAlign w:val="bottom"/>
          </w:tcPr>
          <w:p w:rsidR="00B76700" w:rsidRPr="00390F0C" w:rsidRDefault="0084582A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  <w:vAlign w:val="bottom"/>
          </w:tcPr>
          <w:p w:rsidR="00B76700" w:rsidRPr="00390F0C" w:rsidRDefault="0084582A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  <w:vAlign w:val="bottom"/>
          </w:tcPr>
          <w:p w:rsidR="00B76700" w:rsidRPr="00390F0C" w:rsidRDefault="0084582A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  <w:vAlign w:val="bottom"/>
          </w:tcPr>
          <w:p w:rsidR="00B76700" w:rsidRPr="00390F0C" w:rsidRDefault="0084582A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  <w:vAlign w:val="bottom"/>
          </w:tcPr>
          <w:p w:rsidR="00B76700" w:rsidRPr="00390F0C" w:rsidRDefault="0084582A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0.205</w:t>
            </w:r>
          </w:p>
        </w:tc>
      </w:tr>
      <w:tr w:rsidR="00B76700" w:rsidRPr="00390F0C">
        <w:tc>
          <w:tcPr>
            <w:tcW w:w="1112" w:type="dxa"/>
            <w:tcBorders>
              <w:top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right w:val="nil"/>
            </w:tcBorders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vAlign w:val="bottom"/>
          </w:tcPr>
          <w:p w:rsidR="00B76700" w:rsidRPr="00390F0C" w:rsidRDefault="00B76700" w:rsidP="0039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</w:tcBorders>
            <w:vAlign w:val="bottom"/>
          </w:tcPr>
          <w:p w:rsidR="00B76700" w:rsidRPr="00390F0C" w:rsidRDefault="0084582A" w:rsidP="0039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  <w:bookmarkStart w:id="0" w:name="_GoBack"/>
            <w:bookmarkEnd w:id="0"/>
          </w:p>
        </w:tc>
      </w:tr>
    </w:tbl>
    <w:p w:rsidR="00B76700" w:rsidRDefault="00B76700" w:rsidP="007C73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</w:pPr>
    </w:p>
    <w:p w:rsidR="00B76700" w:rsidRPr="007E2E79" w:rsidRDefault="00B76700" w:rsidP="007C73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2E79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 xml:space="preserve"> </w:t>
      </w:r>
      <w:proofErr w:type="gramStart"/>
      <w:r w:rsidRPr="007E2E79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a</w:t>
      </w:r>
      <w:proofErr w:type="gramEnd"/>
      <w:r w:rsidRPr="007E2E79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 xml:space="preserve"> </w:t>
      </w:r>
      <w:r w:rsidRPr="007E2E79">
        <w:rPr>
          <w:rFonts w:ascii="Times New Roman" w:hAnsi="Times New Roman" w:cs="Times New Roman"/>
          <w:sz w:val="24"/>
          <w:szCs w:val="24"/>
          <w:lang w:val="en-US"/>
        </w:rPr>
        <w:t xml:space="preserve">Calculated by using </w:t>
      </w:r>
      <w:proofErr w:type="spellStart"/>
      <w:r w:rsidRPr="007E2E79">
        <w:rPr>
          <w:rFonts w:ascii="Times New Roman" w:hAnsi="Times New Roman" w:cs="Times New Roman"/>
          <w:sz w:val="24"/>
          <w:szCs w:val="24"/>
          <w:lang w:val="en-US"/>
        </w:rPr>
        <w:t>Nei’s</w:t>
      </w:r>
      <w:proofErr w:type="spellEnd"/>
      <w:r w:rsidRPr="007E2E79">
        <w:rPr>
          <w:rFonts w:ascii="Times New Roman" w:hAnsi="Times New Roman" w:cs="Times New Roman"/>
          <w:sz w:val="24"/>
          <w:szCs w:val="24"/>
          <w:lang w:val="en-US"/>
        </w:rPr>
        <w:t xml:space="preserve"> index. </w:t>
      </w:r>
      <w:proofErr w:type="gramStart"/>
      <w:r w:rsidRPr="007E2E79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E2E79">
        <w:rPr>
          <w:rFonts w:ascii="Times New Roman" w:hAnsi="Times New Roman" w:cs="Times New Roman"/>
          <w:sz w:val="24"/>
          <w:szCs w:val="24"/>
          <w:lang w:val="en-US"/>
        </w:rPr>
        <w:t xml:space="preserve"> genetic diversity.</w:t>
      </w:r>
    </w:p>
    <w:sectPr w:rsidR="00B76700" w:rsidRPr="007E2E79" w:rsidSect="0000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2A"/>
    <w:rsid w:val="00007AF6"/>
    <w:rsid w:val="00080D7D"/>
    <w:rsid w:val="000F5D62"/>
    <w:rsid w:val="00187385"/>
    <w:rsid w:val="001A5FA0"/>
    <w:rsid w:val="001B566A"/>
    <w:rsid w:val="001C7801"/>
    <w:rsid w:val="001F6E5F"/>
    <w:rsid w:val="00243F9A"/>
    <w:rsid w:val="002A2D20"/>
    <w:rsid w:val="0032426F"/>
    <w:rsid w:val="00390F0C"/>
    <w:rsid w:val="005C0884"/>
    <w:rsid w:val="005E7A2A"/>
    <w:rsid w:val="00604BD2"/>
    <w:rsid w:val="006E1F1D"/>
    <w:rsid w:val="007C73CC"/>
    <w:rsid w:val="007E2E79"/>
    <w:rsid w:val="008414A5"/>
    <w:rsid w:val="0084582A"/>
    <w:rsid w:val="008639D9"/>
    <w:rsid w:val="0088410D"/>
    <w:rsid w:val="00932868"/>
    <w:rsid w:val="009C280B"/>
    <w:rsid w:val="00A76603"/>
    <w:rsid w:val="00AF3D84"/>
    <w:rsid w:val="00B76700"/>
    <w:rsid w:val="00C23C98"/>
    <w:rsid w:val="00C96A6A"/>
    <w:rsid w:val="00D7315C"/>
    <w:rsid w:val="00DD55B0"/>
    <w:rsid w:val="00E1438B"/>
    <w:rsid w:val="00EF23C3"/>
    <w:rsid w:val="00F0009A"/>
    <w:rsid w:val="00F8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F6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99"/>
    <w:rsid w:val="005E7A2A"/>
    <w:pPr>
      <w:tabs>
        <w:tab w:val="decimal" w:pos="360"/>
      </w:tabs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5E7A2A"/>
    <w:pPr>
      <w:spacing w:after="0" w:line="240" w:lineRule="auto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E7A2A"/>
    <w:rPr>
      <w:rFonts w:eastAsia="Times New Roman"/>
      <w:sz w:val="20"/>
      <w:szCs w:val="20"/>
      <w:lang w:eastAsia="fr-FR"/>
    </w:rPr>
  </w:style>
  <w:style w:type="character" w:styleId="Emphaseple">
    <w:name w:val="Subtle Emphasis"/>
    <w:basedOn w:val="Policepardfaut"/>
    <w:uiPriority w:val="99"/>
    <w:qFormat/>
    <w:rsid w:val="005E7A2A"/>
    <w:rPr>
      <w:i/>
      <w:iCs/>
      <w:color w:val="7F7F7F"/>
    </w:rPr>
  </w:style>
  <w:style w:type="table" w:styleId="Trameclaire-Accent1">
    <w:name w:val="Light Shading Accent 1"/>
    <w:basedOn w:val="TableauNormal"/>
    <w:uiPriority w:val="99"/>
    <w:rsid w:val="005E7A2A"/>
    <w:rPr>
      <w:rFonts w:eastAsia="Times New Roman" w:cs="Calibri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99"/>
    <w:rsid w:val="005E7A2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99"/>
    <w:rsid w:val="005E7A2A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2">
    <w:name w:val="Light Shading Accent 2"/>
    <w:basedOn w:val="TableauNormal"/>
    <w:uiPriority w:val="99"/>
    <w:rsid w:val="005E7A2A"/>
    <w:rPr>
      <w:rFonts w:cs="Calibri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99"/>
    <w:rsid w:val="005E7A2A"/>
    <w:rPr>
      <w:rFonts w:cs="Calibri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08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F6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99"/>
    <w:rsid w:val="005E7A2A"/>
    <w:pPr>
      <w:tabs>
        <w:tab w:val="decimal" w:pos="360"/>
      </w:tabs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5E7A2A"/>
    <w:pPr>
      <w:spacing w:after="0" w:line="240" w:lineRule="auto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E7A2A"/>
    <w:rPr>
      <w:rFonts w:eastAsia="Times New Roman"/>
      <w:sz w:val="20"/>
      <w:szCs w:val="20"/>
      <w:lang w:eastAsia="fr-FR"/>
    </w:rPr>
  </w:style>
  <w:style w:type="character" w:styleId="Emphaseple">
    <w:name w:val="Subtle Emphasis"/>
    <w:basedOn w:val="Policepardfaut"/>
    <w:uiPriority w:val="99"/>
    <w:qFormat/>
    <w:rsid w:val="005E7A2A"/>
    <w:rPr>
      <w:i/>
      <w:iCs/>
      <w:color w:val="7F7F7F"/>
    </w:rPr>
  </w:style>
  <w:style w:type="table" w:styleId="Trameclaire-Accent1">
    <w:name w:val="Light Shading Accent 1"/>
    <w:basedOn w:val="TableauNormal"/>
    <w:uiPriority w:val="99"/>
    <w:rsid w:val="005E7A2A"/>
    <w:rPr>
      <w:rFonts w:eastAsia="Times New Roman" w:cs="Calibri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99"/>
    <w:rsid w:val="005E7A2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99"/>
    <w:rsid w:val="005E7A2A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2">
    <w:name w:val="Light Shading Accent 2"/>
    <w:basedOn w:val="TableauNormal"/>
    <w:uiPriority w:val="99"/>
    <w:rsid w:val="005E7A2A"/>
    <w:rPr>
      <w:rFonts w:cs="Calibri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99"/>
    <w:rsid w:val="005E7A2A"/>
    <w:rPr>
      <w:rFonts w:cs="Calibri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08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 S3</vt:lpstr>
    </vt:vector>
  </TitlesOfParts>
  <Company>INRA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S3</dc:title>
  <dc:creator>Franck Biet</dc:creator>
  <cp:lastModifiedBy>Franck Biet</cp:lastModifiedBy>
  <cp:revision>3</cp:revision>
  <cp:lastPrinted>2012-09-19T08:51:00Z</cp:lastPrinted>
  <dcterms:created xsi:type="dcterms:W3CDTF">2012-09-18T13:57:00Z</dcterms:created>
  <dcterms:modified xsi:type="dcterms:W3CDTF">2012-09-19T08:56:00Z</dcterms:modified>
</cp:coreProperties>
</file>